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>
      <w:pPr>
        <w:jc w:val="center"/>
        <w:rPr>
          <w:rFonts w:ascii="黑体" w:eastAsia="黑体" w:hAnsi="黑体" w:hint="eastAsia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202</w:t>
      </w:r>
      <w:r>
        <w:rPr>
          <w:rFonts w:ascii="黑体" w:eastAsia="黑体" w:hAnsi="黑体" w:hint="eastAsia"/>
          <w:b/>
          <w:sz w:val="32"/>
          <w:lang w:val="en-US" w:eastAsia="zh-CN"/>
        </w:rPr>
        <w:t>4</w:t>
      </w:r>
      <w:r>
        <w:rPr>
          <w:rFonts w:ascii="黑体" w:eastAsia="黑体" w:hAnsi="黑体" w:hint="eastAsia"/>
          <w:b/>
          <w:sz w:val="32"/>
        </w:rPr>
        <w:t>年中国核动力研究设计院硕士生招生</w:t>
      </w:r>
      <w:r>
        <w:rPr>
          <w:rFonts w:ascii="黑体" w:eastAsia="黑体" w:hAnsi="黑体" w:hint="eastAsia"/>
          <w:b/>
          <w:sz w:val="32"/>
          <w:lang w:eastAsia="zh-CN"/>
        </w:rPr>
        <w:t>调剂</w:t>
      </w:r>
      <w:r>
        <w:rPr>
          <w:rFonts w:ascii="黑体" w:eastAsia="黑体" w:hAnsi="黑体" w:hint="eastAsia"/>
          <w:b/>
          <w:sz w:val="32"/>
        </w:rPr>
        <w:t>拟录取名单</w:t>
      </w:r>
    </w:p>
    <w:p>
      <w:pPr>
        <w:jc w:val="center"/>
        <w:rPr>
          <w:sz w:val="24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2"/>
        </w:rPr>
        <w:t>公示</w:t>
      </w:r>
    </w:p>
    <w:tbl>
      <w:tblPr>
        <w:tblStyle w:val="TableGrid"/>
        <w:tblW w:w="45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930"/>
        <w:gridCol w:w="1229"/>
        <w:gridCol w:w="1378"/>
        <w:gridCol w:w="1358"/>
        <w:gridCol w:w="2215"/>
      </w:tblGrid>
      <w:tr>
        <w:tblPrEx>
          <w:tblW w:w="45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pct"/>
            <w:vAlign w:val="center"/>
          </w:tcPr>
          <w:p>
            <w:pPr>
              <w:pStyle w:val="Default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序号</w:t>
            </w:r>
          </w:p>
        </w:tc>
        <w:tc>
          <w:tcPr>
            <w:tcW w:w="592" w:type="pct"/>
            <w:vAlign w:val="center"/>
          </w:tcPr>
          <w:p>
            <w:pPr>
              <w:pStyle w:val="Default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姓名</w:t>
            </w:r>
          </w:p>
        </w:tc>
        <w:tc>
          <w:tcPr>
            <w:tcW w:w="782" w:type="pct"/>
            <w:vAlign w:val="center"/>
          </w:tcPr>
          <w:p>
            <w:pPr>
              <w:pStyle w:val="Default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初试成绩</w:t>
            </w:r>
          </w:p>
        </w:tc>
        <w:tc>
          <w:tcPr>
            <w:tcW w:w="877" w:type="pct"/>
            <w:vAlign w:val="center"/>
          </w:tcPr>
          <w:p>
            <w:pPr>
              <w:pStyle w:val="Default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复试成绩</w:t>
            </w:r>
          </w:p>
          <w:p>
            <w:pPr>
              <w:pStyle w:val="Default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（百分制）</w:t>
            </w:r>
          </w:p>
        </w:tc>
        <w:tc>
          <w:tcPr>
            <w:tcW w:w="864" w:type="pct"/>
            <w:vAlign w:val="center"/>
          </w:tcPr>
          <w:p>
            <w:pPr>
              <w:pStyle w:val="Default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总成绩</w:t>
            </w:r>
          </w:p>
          <w:p>
            <w:pPr>
              <w:pStyle w:val="Default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（百分制）</w:t>
            </w:r>
          </w:p>
        </w:tc>
        <w:tc>
          <w:tcPr>
            <w:tcW w:w="1410" w:type="pct"/>
            <w:vAlign w:val="center"/>
          </w:tcPr>
          <w:p>
            <w:pPr>
              <w:pStyle w:val="Default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录取专业</w:t>
            </w:r>
          </w:p>
        </w:tc>
      </w:tr>
      <w:tr>
        <w:tblPrEx>
          <w:tblW w:w="4501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471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20"/>
                <w:tab w:val="clear" w:pos="420"/>
              </w:tabs>
              <w:ind w:left="635" w:hanging="425" w:leftChars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刘贝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380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85.87 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79.95 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核能科学与工程</w:t>
            </w:r>
          </w:p>
        </w:tc>
      </w:tr>
      <w:tr>
        <w:tblPrEx>
          <w:tblW w:w="4501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471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20"/>
                <w:tab w:val="clear" w:pos="420"/>
              </w:tabs>
              <w:ind w:left="635" w:hanging="425" w:leftChars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何书帆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78.73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75.41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核能科学与工程</w:t>
            </w:r>
          </w:p>
        </w:tc>
      </w:tr>
      <w:tr>
        <w:tblPrEx>
          <w:tblW w:w="4501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471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20"/>
                <w:tab w:val="clear" w:pos="420"/>
              </w:tabs>
              <w:ind w:left="635" w:hanging="425" w:leftChars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翟西岩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84.67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75.03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核能科学与工程</w:t>
            </w:r>
          </w:p>
        </w:tc>
      </w:tr>
      <w:tr>
        <w:tblPrEx>
          <w:tblW w:w="4501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471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20"/>
                <w:tab w:val="clear" w:pos="420"/>
              </w:tabs>
              <w:ind w:left="635" w:hanging="425" w:leftChars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梁高源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84.23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74.01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核能科学与工程</w:t>
            </w:r>
          </w:p>
        </w:tc>
      </w:tr>
      <w:tr>
        <w:tblPrEx>
          <w:tblW w:w="4501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471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20"/>
                <w:tab w:val="clear" w:pos="420"/>
              </w:tabs>
              <w:ind w:left="635" w:hanging="425" w:leftChars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曾柏衡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89.67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76.07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核能科学与工程</w:t>
            </w:r>
          </w:p>
        </w:tc>
      </w:tr>
      <w:tr>
        <w:tblPrEx>
          <w:tblW w:w="4501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471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20"/>
                <w:tab w:val="clear" w:pos="420"/>
              </w:tabs>
              <w:ind w:left="635" w:hanging="425" w:leftChars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张健豪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86.40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74.40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核能科学与工程</w:t>
            </w:r>
          </w:p>
        </w:tc>
      </w:tr>
      <w:tr>
        <w:tblPrEx>
          <w:tblW w:w="4501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471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20"/>
                <w:tab w:val="clear" w:pos="420"/>
              </w:tabs>
              <w:ind w:left="635" w:hanging="425" w:leftChars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付子杰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87.50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74.00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核能科学与工程</w:t>
            </w:r>
          </w:p>
        </w:tc>
      </w:tr>
      <w:tr>
        <w:tblPrEx>
          <w:tblW w:w="4501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471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20"/>
                <w:tab w:val="clear" w:pos="420"/>
              </w:tabs>
              <w:ind w:left="635" w:hanging="425" w:leftChars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黎方来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86.17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73.11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核能科学与工程</w:t>
            </w:r>
          </w:p>
        </w:tc>
      </w:tr>
      <w:tr>
        <w:tblPrEx>
          <w:tblW w:w="4501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471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20"/>
                <w:tab w:val="clear" w:pos="420"/>
              </w:tabs>
              <w:ind w:left="635" w:hanging="425" w:leftChars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李若虚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83.33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71.73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核能科学与工程</w:t>
            </w:r>
          </w:p>
        </w:tc>
      </w:tr>
      <w:tr>
        <w:tblPrEx>
          <w:tblW w:w="4501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471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20"/>
                <w:tab w:val="clear" w:pos="420"/>
              </w:tabs>
              <w:ind w:left="635" w:hanging="425" w:leftChars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闫叙锟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84.73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71.69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核能科学与工程</w:t>
            </w:r>
          </w:p>
        </w:tc>
      </w:tr>
      <w:tr>
        <w:tblPrEx>
          <w:tblW w:w="4501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471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20"/>
                <w:tab w:val="clear" w:pos="420"/>
              </w:tabs>
              <w:ind w:left="635" w:hanging="425" w:leftChars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褚海松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82.23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70.21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核能科学与工程</w:t>
            </w:r>
          </w:p>
        </w:tc>
      </w:tr>
      <w:tr>
        <w:tblPrEx>
          <w:tblW w:w="4501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471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20"/>
                <w:tab w:val="clear" w:pos="420"/>
              </w:tabs>
              <w:ind w:left="635" w:hanging="425" w:leftChars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石磬怡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91.57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73.71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核能科学与工程</w:t>
            </w:r>
          </w:p>
        </w:tc>
      </w:tr>
      <w:tr>
        <w:tblPrEx>
          <w:tblW w:w="4501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471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20"/>
                <w:tab w:val="clear" w:pos="420"/>
              </w:tabs>
              <w:ind w:left="635" w:hanging="425" w:leftChars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肖昀逸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80.77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69.15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核能科学与工程</w:t>
            </w:r>
          </w:p>
        </w:tc>
      </w:tr>
      <w:tr>
        <w:tblPrEx>
          <w:tblW w:w="4501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471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20"/>
                <w:tab w:val="clear" w:pos="420"/>
              </w:tabs>
              <w:ind w:left="635" w:hanging="425" w:leftChars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陶冶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81.20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69.20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核能科学与工程</w:t>
            </w:r>
          </w:p>
        </w:tc>
      </w:tr>
      <w:tr>
        <w:tblPrEx>
          <w:tblW w:w="4501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471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20"/>
                <w:tab w:val="clear" w:pos="420"/>
              </w:tabs>
              <w:ind w:left="635" w:hanging="425" w:leftChars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姚枫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82.60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69.76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核能科学与工程</w:t>
            </w:r>
          </w:p>
        </w:tc>
      </w:tr>
      <w:tr>
        <w:tblPrEx>
          <w:tblW w:w="4501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471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20"/>
                <w:tab w:val="clear" w:pos="420"/>
              </w:tabs>
              <w:ind w:left="635" w:hanging="425" w:leftChars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刘思宇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85.93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70.85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核能科学与工程</w:t>
            </w:r>
          </w:p>
        </w:tc>
      </w:tr>
      <w:tr>
        <w:tblPrEx>
          <w:tblW w:w="4501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471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20"/>
                <w:tab w:val="clear" w:pos="420"/>
              </w:tabs>
              <w:ind w:left="635" w:hanging="425" w:leftChars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张峻豪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82.57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68.91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核能科学与工程</w:t>
            </w:r>
          </w:p>
        </w:tc>
      </w:tr>
      <w:tr>
        <w:tblPrEx>
          <w:tblW w:w="4501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471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20"/>
                <w:tab w:val="clear" w:pos="420"/>
              </w:tabs>
              <w:ind w:left="635" w:hanging="425" w:leftChars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李卢奕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84.40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69.16 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核能科学与工程</w:t>
            </w:r>
          </w:p>
        </w:tc>
      </w:tr>
      <w:tr>
        <w:tblPrEx>
          <w:tblW w:w="4501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471" w:type="pct"/>
            <w:tcBorders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20"/>
                <w:tab w:val="clear" w:pos="420"/>
              </w:tabs>
              <w:ind w:left="635" w:hanging="425" w:leftChars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王智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80.40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67.20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核能科学与工程</w:t>
            </w:r>
          </w:p>
        </w:tc>
      </w:tr>
      <w:tr>
        <w:tblPrEx>
          <w:tblW w:w="4501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471" w:type="pct"/>
            <w:tcBorders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20"/>
                <w:tab w:val="clear" w:pos="420"/>
              </w:tabs>
              <w:ind w:left="635" w:hanging="425" w:leftChars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赵怡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84.20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68.72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核能科学与工程</w:t>
            </w:r>
          </w:p>
        </w:tc>
      </w:tr>
      <w:tr>
        <w:tblPrEx>
          <w:tblW w:w="4501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471" w:type="pct"/>
            <w:tcBorders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20"/>
                <w:tab w:val="clear" w:pos="420"/>
              </w:tabs>
              <w:ind w:left="635" w:hanging="425" w:leftChars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刘晨曦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86.87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69.67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核能科学与工程</w:t>
            </w:r>
          </w:p>
        </w:tc>
      </w:tr>
      <w:tr>
        <w:tblPrEx>
          <w:tblW w:w="4501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471" w:type="pct"/>
            <w:tcBorders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20"/>
                <w:tab w:val="clear" w:pos="420"/>
              </w:tabs>
              <w:ind w:left="635" w:hanging="425" w:leftChars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王雪倩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83.73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74.53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核燃料循环与材料</w:t>
            </w:r>
          </w:p>
        </w:tc>
      </w:tr>
      <w:tr>
        <w:tblPrEx>
          <w:tblW w:w="4501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471" w:type="pct"/>
            <w:tcBorders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20"/>
                <w:tab w:val="clear" w:pos="420"/>
              </w:tabs>
              <w:ind w:left="635" w:hanging="425" w:leftChars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王皓楠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82.70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71.24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核燃料循环与材料</w:t>
            </w:r>
          </w:p>
        </w:tc>
      </w:tr>
      <w:tr>
        <w:tblPrEx>
          <w:tblW w:w="4501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471" w:type="pct"/>
            <w:tcBorders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20"/>
                <w:tab w:val="clear" w:pos="420"/>
              </w:tabs>
              <w:ind w:left="635" w:hanging="425" w:leftChars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张若磐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83.57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70.27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核燃料循环与材料</w:t>
            </w:r>
          </w:p>
        </w:tc>
      </w:tr>
      <w:tr>
        <w:tblPrEx>
          <w:tblW w:w="4501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471" w:type="pct"/>
            <w:tcBorders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20"/>
                <w:tab w:val="clear" w:pos="420"/>
              </w:tabs>
              <w:ind w:left="635" w:hanging="425" w:leftChars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丛彦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84.10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69.52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核燃料循环与材料</w:t>
            </w:r>
          </w:p>
        </w:tc>
      </w:tr>
      <w:tr>
        <w:tblPrEx>
          <w:tblW w:w="4501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471" w:type="pct"/>
            <w:tcBorders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20"/>
                <w:tab w:val="clear" w:pos="420"/>
              </w:tabs>
              <w:ind w:left="635" w:hanging="425" w:leftChars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吴雅芬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82.80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68.16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核燃料循环与材料</w:t>
            </w:r>
          </w:p>
        </w:tc>
      </w:tr>
      <w:tr>
        <w:tblPrEx>
          <w:tblW w:w="4501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471" w:type="pct"/>
            <w:tcBorders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20"/>
                <w:tab w:val="clear" w:pos="420"/>
              </w:tabs>
              <w:ind w:left="635" w:hanging="425" w:leftChars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吴劲松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78.37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68.55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核技术及应用</w:t>
            </w:r>
          </w:p>
        </w:tc>
      </w:tr>
      <w:tr>
        <w:tblPrEx>
          <w:tblW w:w="4501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471" w:type="pct"/>
            <w:tcBorders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20"/>
                <w:tab w:val="clear" w:pos="420"/>
              </w:tabs>
              <w:ind w:left="635" w:hanging="425" w:leftChars="0"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田家源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81.73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67.61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辐射防护及环境保护</w:t>
            </w:r>
          </w:p>
        </w:tc>
      </w:tr>
    </w:tbl>
    <w:p/>
    <w:sectPr>
      <w:pgSz w:w="11906" w:h="16838"/>
      <w:pgMar w:top="1440" w:right="1701" w:bottom="1440" w:left="1701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A26993B9"/>
    <w:multiLevelType w:val="singleLevel"/>
    <w:tmpl w:val="A26993B9"/>
    <w:lvl w:ilvl="0">
      <w:start w:val="1"/>
      <w:numFmt w:val="decimal"/>
      <w:lvlText w:val="%1"/>
      <w:lvlJc w:val="left"/>
      <w:pPr>
        <w:tabs>
          <w:tab w:val="left" w:pos="420"/>
        </w:tabs>
        <w:ind w:left="635" w:hanging="425" w:leftChars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hAnsiTheme="minorHAnsi" w:cs="宋体"/>
      <w:color w:val="000000"/>
      <w:kern w:val="0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1375</Characters>
  <Application>Microsoft Office Word</Application>
  <DocSecurity>0</DocSecurity>
  <Lines>11</Lines>
  <Paragraphs>3</Paragraphs>
  <ScaleCrop>false</ScaleCrop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孙永胜</cp:lastModifiedBy>
  <cp:revision>16</cp:revision>
  <dcterms:created xsi:type="dcterms:W3CDTF">2021-04-12T07:43:00Z</dcterms:created>
  <dcterms:modified xsi:type="dcterms:W3CDTF">2024-04-15T02:40:12Z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400E0188A4054B428681EDF95A284A07</vt:lpwstr>
  </property>
  <property fmtid="{D5CDD505-2E9C-101B-9397-08002B2CF9AE}" pid="3" name="KSOProductBuildVer">
    <vt:lpwstr>2052-11.1.0.10463</vt:lpwstr>
  </property>
  <property fmtid="{D5CDD505-2E9C-101B-9397-08002B2CF9AE}" pid="4" name="lanxum300010">
    <vt:lpwstr>H4sIAAAAAAAEAO29B2AcSZYlJi9tynt/SvVK1+B0oQiAYBMk2JBAEOzBiM3mkuwdaUcjKasqgcplVmVdZhZAzO2dvPfee++999577733ujudTif33/8/XGZkAWz2zkrayZ4hgKrIHz9+fB8/In7xb5z82EfF63l19fr56zfFIm8+erQ7woc/mddNUS0/evTRR/z36+f0</vt:lpwstr>
  </property>
  <property fmtid="{D5CDD505-2E9C-101B-9397-08002B2CF9AE}" pid="5" name="lanxum300010-1">
    <vt:lpwstr>Cf21O97ZkU+a9UQ+kj/bOls22bSll85m9tNstSqLabZs6ZMXL89OdnYfPNg/OO58+bRoVtTgP//r/+z/4m/6u/6rP/TPk69PF1lRerDKrGnXDXfZA2W+i0N6VpT5V1+dPaVvHs4m2cODT/Pt7ODTne39/U/3t7OH9+9t7+9+eu9evndvd3r/ng4of9d+8fS+7R5ATuo8</vt:lpwstr>
  </property>
  <property fmtid="{D5CDD505-2E9C-101B-9397-08002B2CF9AE}" pid="6" name="lanxum300010-2">
    <vt:lpwstr>a3MQyn58vG7nVf2szC4+enSelU0u5KrW9RSNXlRnyzavL+oMlFFaEr1fFlN5Z4c/ep5NchnrzsODnfuTg/z+ven96c6DnZ0H92aT++fT6UGe59P7MwFxQgNuinOiHhN8eV599AiT2f3my/oiWxY/kM6Fbo/+s7/rr//P/9y//7/4i/6u//yP+av+8z/mz/0v/6I/7b/8</vt:lpwstr>
  </property>
  <property fmtid="{D5CDD505-2E9C-101B-9397-08002B2CF9AE}" pid="7" name="lanxum300010-3">
    <vt:lpwstr>q/+O/+pv+Af+q7/hL/6v/+y/hOHz3NTVpZtf94mSWD99upaRNdo/0e16leuw6K+Zfm/foI/yaYAjvsI3v0Qh5uEQTjKaWNdh+OVTmg76bm9nb3d7Z397dz/dvf9oZ+fRvd1o8+f5ZV5+9Oh+7LvXbUYspPz/Yx+9yPPZm+r3WlZXr7LlRe7Gd9acLiY5TVVbr3Mdkox5</vt:lpwstr>
  </property>
  <property fmtid="{D5CDD505-2E9C-101B-9397-08002B2CF9AE}" pid="8" name="lanxum300010-4">
    <vt:lpwstr>T/8yL3z0X/65f9d//of/rf/1X/JH/Od/49/3n/5Bf7D8+V/+DX/xf/kn/RH/+Z/yx/2Xf+WfTLT/z/6ev+c//5P/LEMbefVp3kzf73WPfuGonmRN0Z2bXe3sYl3MymLJqLJ8P/qZp3lLQse//ozByTR7mbVzbxoBCxxrZrpo84WdSvqH/v9L/h9oSr5KYAQAAA==</vt:lpwstr>
  </property>
</Properties>
</file>